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4B9F" w14:textId="77777777" w:rsidR="00947A64" w:rsidRPr="00947A64" w:rsidRDefault="00947A64" w:rsidP="00947A64">
      <w:pPr>
        <w:rPr>
          <w:sz w:val="40"/>
          <w:szCs w:val="40"/>
          <w:rtl/>
        </w:rPr>
      </w:pPr>
    </w:p>
    <w:p w14:paraId="24E30029" w14:textId="6D53042C" w:rsidR="00947A64" w:rsidRPr="00947A64" w:rsidRDefault="00947A64" w:rsidP="00947A64">
      <w:pPr>
        <w:rPr>
          <w:b/>
          <w:bCs/>
          <w:sz w:val="40"/>
          <w:szCs w:val="40"/>
          <w:rtl/>
        </w:rPr>
      </w:pPr>
      <w:r w:rsidRPr="00947A64">
        <w:rPr>
          <w:rFonts w:cs="Arial"/>
          <w:b/>
          <w:bCs/>
          <w:sz w:val="40"/>
          <w:szCs w:val="40"/>
          <w:rtl/>
        </w:rPr>
        <w:t>أسس فتح الفروع غير التنفيذية لشركات الخدمات المالية</w:t>
      </w:r>
      <w:r w:rsidRPr="00947A64">
        <w:rPr>
          <w:rFonts w:hint="cs"/>
          <w:b/>
          <w:bCs/>
          <w:sz w:val="40"/>
          <w:szCs w:val="40"/>
          <w:rtl/>
        </w:rPr>
        <w:t xml:space="preserve"> لسنة 2018</w:t>
      </w:r>
    </w:p>
    <w:p w14:paraId="4B5DF940" w14:textId="181B01C4" w:rsidR="00947A64" w:rsidRPr="00947A64" w:rsidRDefault="00947A64" w:rsidP="00947A64">
      <w:pPr>
        <w:rPr>
          <w:sz w:val="40"/>
          <w:szCs w:val="40"/>
          <w:rtl/>
        </w:rPr>
      </w:pPr>
      <w:r w:rsidRPr="00947A64">
        <w:rPr>
          <w:rFonts w:cs="Arial"/>
          <w:sz w:val="40"/>
          <w:szCs w:val="40"/>
          <w:rtl/>
        </w:rPr>
        <w:t>أولاً: ان تقوم الشركة بتحديد الخدمات غير التنفيذية التي ترغب بممارستها من خلال</w:t>
      </w:r>
      <w:r>
        <w:rPr>
          <w:rFonts w:hint="cs"/>
          <w:sz w:val="40"/>
          <w:szCs w:val="40"/>
          <w:rtl/>
        </w:rPr>
        <w:t xml:space="preserve"> </w:t>
      </w:r>
      <w:r w:rsidRPr="00947A64">
        <w:rPr>
          <w:rFonts w:cs="Arial"/>
          <w:sz w:val="40"/>
          <w:szCs w:val="40"/>
          <w:rtl/>
        </w:rPr>
        <w:t>الفرع</w:t>
      </w:r>
      <w:r>
        <w:rPr>
          <w:rFonts w:hint="cs"/>
          <w:sz w:val="40"/>
          <w:szCs w:val="40"/>
          <w:rtl/>
        </w:rPr>
        <w:t>.</w:t>
      </w:r>
    </w:p>
    <w:p w14:paraId="6F2FEF87" w14:textId="77777777" w:rsidR="00947A64" w:rsidRPr="00947A64" w:rsidRDefault="00947A64" w:rsidP="00947A64">
      <w:pPr>
        <w:rPr>
          <w:sz w:val="40"/>
          <w:szCs w:val="40"/>
          <w:rtl/>
        </w:rPr>
      </w:pPr>
      <w:r w:rsidRPr="00947A64">
        <w:rPr>
          <w:rFonts w:cs="Arial"/>
          <w:sz w:val="40"/>
          <w:szCs w:val="40"/>
          <w:rtl/>
        </w:rPr>
        <w:t>ثانياً: أن يتم تعيين مدير للفرع حاصل على الشهادة الجامعية الأولى كحد أدنى، على أن يقوم بتزويد الهيئة بشهادة عدم محكومية، شريطة موافقة الهيئة عليه.</w:t>
      </w:r>
    </w:p>
    <w:p w14:paraId="1D0501BC" w14:textId="77777777" w:rsidR="00947A64" w:rsidRPr="00947A64" w:rsidRDefault="00947A64" w:rsidP="00947A64">
      <w:pPr>
        <w:rPr>
          <w:sz w:val="40"/>
          <w:szCs w:val="40"/>
          <w:rtl/>
        </w:rPr>
      </w:pPr>
      <w:r w:rsidRPr="00947A64">
        <w:rPr>
          <w:rFonts w:cs="Arial"/>
          <w:sz w:val="40"/>
          <w:szCs w:val="40"/>
          <w:rtl/>
        </w:rPr>
        <w:t>ثالثاً: تزويد الهيئة بإجراءات العمل الخاصة بالفرع على ان تتضمن الجوانب الادارية والتنظيمية للفرع.</w:t>
      </w:r>
    </w:p>
    <w:p w14:paraId="64204E27" w14:textId="77777777" w:rsidR="00947A64" w:rsidRPr="00947A64" w:rsidRDefault="00947A64" w:rsidP="00947A64">
      <w:pPr>
        <w:rPr>
          <w:sz w:val="40"/>
          <w:szCs w:val="40"/>
          <w:rtl/>
        </w:rPr>
      </w:pPr>
      <w:r w:rsidRPr="00947A64">
        <w:rPr>
          <w:rFonts w:cs="Arial"/>
          <w:sz w:val="40"/>
          <w:szCs w:val="40"/>
          <w:rtl/>
        </w:rPr>
        <w:t>رابعاً: ان تتعهد الشركة بتوفير مكان مستقل للفرع.</w:t>
      </w:r>
    </w:p>
    <w:p w14:paraId="658C68F7" w14:textId="57761091" w:rsidR="00947A64" w:rsidRPr="00947A64" w:rsidRDefault="00947A64" w:rsidP="00947A64">
      <w:pPr>
        <w:rPr>
          <w:sz w:val="40"/>
          <w:szCs w:val="40"/>
          <w:rtl/>
        </w:rPr>
      </w:pPr>
      <w:r w:rsidRPr="00947A64">
        <w:rPr>
          <w:rFonts w:cs="Arial"/>
          <w:sz w:val="40"/>
          <w:szCs w:val="40"/>
          <w:rtl/>
        </w:rPr>
        <w:t>خامساً: ان تتعهد الشركة بعدم تنفيذ اية اوامر بيع أو شراء لصالح عملائها من خلال</w:t>
      </w:r>
      <w:r>
        <w:rPr>
          <w:rFonts w:hint="cs"/>
          <w:sz w:val="40"/>
          <w:szCs w:val="40"/>
          <w:rtl/>
        </w:rPr>
        <w:t xml:space="preserve"> </w:t>
      </w:r>
      <w:r w:rsidRPr="00947A64">
        <w:rPr>
          <w:rFonts w:cs="Arial"/>
          <w:sz w:val="40"/>
          <w:szCs w:val="40"/>
          <w:rtl/>
        </w:rPr>
        <w:t>الفرع.</w:t>
      </w:r>
    </w:p>
    <w:p w14:paraId="649CC3F4" w14:textId="6AAD3DED" w:rsidR="00947A64" w:rsidRPr="00947A64" w:rsidRDefault="00947A64" w:rsidP="00947A64">
      <w:pPr>
        <w:rPr>
          <w:sz w:val="40"/>
          <w:szCs w:val="40"/>
          <w:rtl/>
        </w:rPr>
      </w:pPr>
      <w:r w:rsidRPr="00947A64">
        <w:rPr>
          <w:rFonts w:cs="Arial"/>
          <w:sz w:val="40"/>
          <w:szCs w:val="40"/>
          <w:rtl/>
        </w:rPr>
        <w:t>سادساً: ان تتعهد الشركة بعدم القيام بأي عمليات قبض أو صرف لصالح عملائها من</w:t>
      </w:r>
      <w:r>
        <w:rPr>
          <w:rFonts w:hint="cs"/>
          <w:sz w:val="40"/>
          <w:szCs w:val="40"/>
          <w:rtl/>
        </w:rPr>
        <w:t xml:space="preserve"> </w:t>
      </w:r>
      <w:r w:rsidRPr="00947A64">
        <w:rPr>
          <w:rFonts w:cs="Arial"/>
          <w:sz w:val="40"/>
          <w:szCs w:val="40"/>
          <w:rtl/>
        </w:rPr>
        <w:t>خلال الفرع</w:t>
      </w:r>
      <w:r>
        <w:rPr>
          <w:rFonts w:hint="cs"/>
          <w:sz w:val="40"/>
          <w:szCs w:val="40"/>
          <w:rtl/>
        </w:rPr>
        <w:t>.</w:t>
      </w:r>
    </w:p>
    <w:p w14:paraId="3ADCDD92" w14:textId="6D16429A" w:rsidR="009744FE" w:rsidRPr="00947A64" w:rsidRDefault="00947A64" w:rsidP="00947A64">
      <w:pPr>
        <w:rPr>
          <w:sz w:val="40"/>
          <w:szCs w:val="40"/>
        </w:rPr>
      </w:pPr>
      <w:r w:rsidRPr="00947A64">
        <w:rPr>
          <w:rFonts w:cs="Arial"/>
          <w:sz w:val="40"/>
          <w:szCs w:val="40"/>
          <w:rtl/>
        </w:rPr>
        <w:t>يتم العمل بهذه الأسس اعتباراً من تاريخ 2018/9/13.</w:t>
      </w:r>
    </w:p>
    <w:sectPr w:rsidR="009744FE" w:rsidRPr="00947A64" w:rsidSect="00F0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64"/>
    <w:rsid w:val="001C2426"/>
    <w:rsid w:val="00947A64"/>
    <w:rsid w:val="009744FE"/>
    <w:rsid w:val="00ED01F2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D96D"/>
  <w15:chartTrackingRefBased/>
  <w15:docId w15:val="{97399437-2B11-4007-9AD3-364FE6FE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Hammadneh</dc:creator>
  <cp:keywords/>
  <dc:description/>
  <cp:lastModifiedBy>Hussain Hammadneh</cp:lastModifiedBy>
  <cp:revision>1</cp:revision>
  <dcterms:created xsi:type="dcterms:W3CDTF">2024-09-17T10:39:00Z</dcterms:created>
  <dcterms:modified xsi:type="dcterms:W3CDTF">2024-09-17T10:40:00Z</dcterms:modified>
</cp:coreProperties>
</file>